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Formato de cotización no oficial (los precios pueden variar)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Servicios: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Logotipo (imagen empresarial)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Slogan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Página Web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Imagenes para branding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Portafolio profesional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Curriculum Vitae (CV)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¿que deseas cotizar?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Especifica los requerimientos base, que visualizas: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32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¿cuentas ya con un diseño a seguir? (si, explicación breve)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Información para contactarnos con usted: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Numero De Contacto: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br w:type="textWrapping"/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2428875</wp:posOffset>
          </wp:positionH>
          <wp:positionV relativeFrom="page">
            <wp:posOffset>38100</wp:posOffset>
          </wp:positionV>
          <wp:extent cx="2390775" cy="11953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0775" cy="11953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